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6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A23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铜仁市中医医院2024年公开招聘编外护理</w:t>
      </w:r>
    </w:p>
    <w:p w14:paraId="34D11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拟录用人员（二）</w:t>
      </w:r>
      <w:bookmarkEnd w:id="0"/>
    </w:p>
    <w:p w14:paraId="7293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1010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5"/>
        <w:gridCol w:w="1035"/>
        <w:gridCol w:w="1875"/>
        <w:gridCol w:w="3960"/>
        <w:gridCol w:w="1095"/>
        <w:gridCol w:w="990"/>
      </w:tblGrid>
      <w:tr w14:paraId="443C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91A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7CFC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</w:tcPr>
          <w:p w14:paraId="302F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75" w:type="dxa"/>
          </w:tcPr>
          <w:p w14:paraId="61CF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960" w:type="dxa"/>
          </w:tcPr>
          <w:p w14:paraId="57B9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95" w:type="dxa"/>
          </w:tcPr>
          <w:p w14:paraId="2DA2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990" w:type="dxa"/>
          </w:tcPr>
          <w:p w14:paraId="3E16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836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531F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A58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肖丽蓉</w:t>
            </w:r>
          </w:p>
        </w:tc>
        <w:tc>
          <w:tcPr>
            <w:tcW w:w="1035" w:type="dxa"/>
            <w:vAlign w:val="center"/>
          </w:tcPr>
          <w:p w14:paraId="4F0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D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20240706240</w:t>
            </w:r>
          </w:p>
        </w:tc>
        <w:tc>
          <w:tcPr>
            <w:tcW w:w="3960" w:type="dxa"/>
            <w:vAlign w:val="center"/>
          </w:tcPr>
          <w:p w14:paraId="653D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贵州中医药大学时珍学院</w:t>
            </w:r>
          </w:p>
        </w:tc>
        <w:tc>
          <w:tcPr>
            <w:tcW w:w="1095" w:type="dxa"/>
            <w:vAlign w:val="center"/>
          </w:tcPr>
          <w:p w14:paraId="4BC7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5CC2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EC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5097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E4D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田双</w:t>
            </w:r>
          </w:p>
        </w:tc>
        <w:tc>
          <w:tcPr>
            <w:tcW w:w="1035" w:type="dxa"/>
            <w:vAlign w:val="center"/>
          </w:tcPr>
          <w:p w14:paraId="1FF0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04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20240706016</w:t>
            </w:r>
          </w:p>
        </w:tc>
        <w:tc>
          <w:tcPr>
            <w:tcW w:w="3960" w:type="dxa"/>
            <w:vAlign w:val="center"/>
          </w:tcPr>
          <w:p w14:paraId="6BB4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贵州中医药大学时珍学院</w:t>
            </w:r>
          </w:p>
        </w:tc>
        <w:tc>
          <w:tcPr>
            <w:tcW w:w="1095" w:type="dxa"/>
            <w:vAlign w:val="center"/>
          </w:tcPr>
          <w:p w14:paraId="2BC8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78A0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1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5568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32AB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杨丽坤</w:t>
            </w:r>
          </w:p>
        </w:tc>
        <w:tc>
          <w:tcPr>
            <w:tcW w:w="1035" w:type="dxa"/>
            <w:vAlign w:val="center"/>
          </w:tcPr>
          <w:p w14:paraId="6197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C48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20240706087</w:t>
            </w:r>
          </w:p>
        </w:tc>
        <w:tc>
          <w:tcPr>
            <w:tcW w:w="3960" w:type="dxa"/>
            <w:vAlign w:val="center"/>
          </w:tcPr>
          <w:p w14:paraId="5F18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遵义医科大学医学与科技学院</w:t>
            </w:r>
          </w:p>
        </w:tc>
        <w:tc>
          <w:tcPr>
            <w:tcW w:w="1095" w:type="dxa"/>
            <w:vAlign w:val="center"/>
          </w:tcPr>
          <w:p w14:paraId="27B2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25D5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EF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2A9A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5F384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杨娅</w:t>
            </w:r>
          </w:p>
        </w:tc>
        <w:tc>
          <w:tcPr>
            <w:tcW w:w="1035" w:type="dxa"/>
            <w:vAlign w:val="center"/>
          </w:tcPr>
          <w:p w14:paraId="070E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E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20240706202</w:t>
            </w:r>
          </w:p>
        </w:tc>
        <w:tc>
          <w:tcPr>
            <w:tcW w:w="3960" w:type="dxa"/>
            <w:vAlign w:val="center"/>
          </w:tcPr>
          <w:p w14:paraId="39B7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贵州医科大学</w:t>
            </w:r>
          </w:p>
        </w:tc>
        <w:tc>
          <w:tcPr>
            <w:tcW w:w="1095" w:type="dxa"/>
            <w:vAlign w:val="center"/>
          </w:tcPr>
          <w:p w14:paraId="1A2E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4670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65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6E1D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4E0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何颖</w:t>
            </w:r>
          </w:p>
        </w:tc>
        <w:tc>
          <w:tcPr>
            <w:tcW w:w="1035" w:type="dxa"/>
            <w:vAlign w:val="center"/>
          </w:tcPr>
          <w:p w14:paraId="1C01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C6F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20240706261</w:t>
            </w:r>
          </w:p>
        </w:tc>
        <w:tc>
          <w:tcPr>
            <w:tcW w:w="3960" w:type="dxa"/>
            <w:vAlign w:val="center"/>
          </w:tcPr>
          <w:p w14:paraId="0C26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遵义医科大学医学与科技学院</w:t>
            </w:r>
          </w:p>
        </w:tc>
        <w:tc>
          <w:tcPr>
            <w:tcW w:w="1095" w:type="dxa"/>
            <w:vAlign w:val="center"/>
          </w:tcPr>
          <w:p w14:paraId="5C0D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1487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54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09FB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6D1B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桂青</w:t>
            </w:r>
          </w:p>
        </w:tc>
        <w:tc>
          <w:tcPr>
            <w:tcW w:w="1035" w:type="dxa"/>
            <w:vAlign w:val="center"/>
          </w:tcPr>
          <w:p w14:paraId="238B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4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20240706024</w:t>
            </w:r>
          </w:p>
        </w:tc>
        <w:tc>
          <w:tcPr>
            <w:tcW w:w="3960" w:type="dxa"/>
            <w:vAlign w:val="center"/>
          </w:tcPr>
          <w:p w14:paraId="13A3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贵州中医药大学时珍学院</w:t>
            </w:r>
          </w:p>
        </w:tc>
        <w:tc>
          <w:tcPr>
            <w:tcW w:w="1095" w:type="dxa"/>
            <w:vAlign w:val="center"/>
          </w:tcPr>
          <w:p w14:paraId="0F55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7C8A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1B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6002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55" w:type="dxa"/>
            <w:vAlign w:val="center"/>
          </w:tcPr>
          <w:p w14:paraId="7053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滕雯凤</w:t>
            </w:r>
          </w:p>
        </w:tc>
        <w:tc>
          <w:tcPr>
            <w:tcW w:w="1035" w:type="dxa"/>
            <w:vAlign w:val="center"/>
          </w:tcPr>
          <w:p w14:paraId="49CE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0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20240706170</w:t>
            </w:r>
          </w:p>
        </w:tc>
        <w:tc>
          <w:tcPr>
            <w:tcW w:w="3960" w:type="dxa"/>
            <w:vAlign w:val="center"/>
          </w:tcPr>
          <w:p w14:paraId="384F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095" w:type="dxa"/>
            <w:vAlign w:val="center"/>
          </w:tcPr>
          <w:p w14:paraId="2BA4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3F15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56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519C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55" w:type="dxa"/>
            <w:vAlign w:val="center"/>
          </w:tcPr>
          <w:p w14:paraId="3738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侯娜娜</w:t>
            </w:r>
          </w:p>
        </w:tc>
        <w:tc>
          <w:tcPr>
            <w:tcW w:w="1035" w:type="dxa"/>
            <w:vAlign w:val="center"/>
          </w:tcPr>
          <w:p w14:paraId="4294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6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20240706063</w:t>
            </w:r>
          </w:p>
        </w:tc>
        <w:tc>
          <w:tcPr>
            <w:tcW w:w="3960" w:type="dxa"/>
            <w:vAlign w:val="center"/>
          </w:tcPr>
          <w:p w14:paraId="6B12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贵州医科大学</w:t>
            </w:r>
          </w:p>
        </w:tc>
        <w:tc>
          <w:tcPr>
            <w:tcW w:w="1095" w:type="dxa"/>
            <w:vAlign w:val="center"/>
          </w:tcPr>
          <w:p w14:paraId="2CC1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5DF3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76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568F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55" w:type="dxa"/>
            <w:vAlign w:val="center"/>
          </w:tcPr>
          <w:p w14:paraId="660B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吴丽萍</w:t>
            </w:r>
          </w:p>
        </w:tc>
        <w:tc>
          <w:tcPr>
            <w:tcW w:w="1035" w:type="dxa"/>
            <w:vAlign w:val="center"/>
          </w:tcPr>
          <w:p w14:paraId="0A67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81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20240706211</w:t>
            </w:r>
          </w:p>
        </w:tc>
        <w:tc>
          <w:tcPr>
            <w:tcW w:w="3960" w:type="dxa"/>
            <w:vAlign w:val="center"/>
          </w:tcPr>
          <w:p w14:paraId="1540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铜仁学院</w:t>
            </w:r>
          </w:p>
        </w:tc>
        <w:tc>
          <w:tcPr>
            <w:tcW w:w="1095" w:type="dxa"/>
            <w:vAlign w:val="center"/>
          </w:tcPr>
          <w:p w14:paraId="7B82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787D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B2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0" w:type="dxa"/>
            <w:vAlign w:val="center"/>
          </w:tcPr>
          <w:p w14:paraId="077B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55" w:type="dxa"/>
            <w:vAlign w:val="center"/>
          </w:tcPr>
          <w:p w14:paraId="5ED1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何超男</w:t>
            </w:r>
          </w:p>
        </w:tc>
        <w:tc>
          <w:tcPr>
            <w:tcW w:w="1035" w:type="dxa"/>
            <w:vAlign w:val="center"/>
          </w:tcPr>
          <w:p w14:paraId="51CD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A9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20240706019</w:t>
            </w:r>
          </w:p>
        </w:tc>
        <w:tc>
          <w:tcPr>
            <w:tcW w:w="3960" w:type="dxa"/>
            <w:vAlign w:val="center"/>
          </w:tcPr>
          <w:p w14:paraId="4C97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遵义医科大学医学与科技学院</w:t>
            </w:r>
          </w:p>
        </w:tc>
        <w:tc>
          <w:tcPr>
            <w:tcW w:w="1095" w:type="dxa"/>
            <w:vAlign w:val="center"/>
          </w:tcPr>
          <w:p w14:paraId="18DB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护理学</w:t>
            </w:r>
          </w:p>
        </w:tc>
        <w:tc>
          <w:tcPr>
            <w:tcW w:w="990" w:type="dxa"/>
            <w:vAlign w:val="center"/>
          </w:tcPr>
          <w:p w14:paraId="2CB2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C6D4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C41F64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180D5760"/>
    <w:rsid w:val="180D5760"/>
    <w:rsid w:val="2BD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2024-07-22T10:28:00Z</dcterms:created>
  <dc:creator>卡布基诺</dc:creator>
  <cp:lastModifiedBy>卡布基诺</cp:lastModifiedBy>
  <dcterms:modified xsi:type="dcterms:W3CDTF">2024-07-22T10:28:51Z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946572F594804A4182BE09FF596E0877_11</vt:lpwstr>
  </property>
</Properties>
</file>